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A60A4" w:rsidP="00D5456D" w14:paraId="4C0C4BFC" w14:textId="77777777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7F7FB5" w:rsidP="00D5456D" w14:paraId="786C8255" w14:textId="77777777">
      <w:pPr>
        <w:pStyle w:val="Title"/>
        <w:jc w:val="left"/>
        <w:rPr>
          <w:b w:val="0"/>
          <w:sz w:val="22"/>
          <w:szCs w:val="22"/>
        </w:rPr>
      </w:pPr>
    </w:p>
    <w:p w:rsidR="00EA60A4" w:rsidRPr="00317694" w:rsidP="00EA60A4" w14:paraId="79EB327F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EA60A4" w:rsidRPr="00317694" w:rsidP="00EA60A4" w14:paraId="6553FD24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16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EA60A4" w:rsidRPr="00317694" w:rsidP="00EA60A4" w14:paraId="7546BFD4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04-08</w:t>
      </w:r>
      <w:r>
        <w:rPr>
          <w:bCs/>
          <w:sz w:val="22"/>
          <w:szCs w:val="22"/>
        </w:rPr>
        <w:t xml:space="preserve"> OCAK </w:t>
      </w:r>
      <w:r w:rsidR="00D35971">
        <w:rPr>
          <w:bCs/>
          <w:sz w:val="22"/>
          <w:szCs w:val="22"/>
        </w:rPr>
        <w:t>2027</w:t>
      </w:r>
    </w:p>
    <w:p w:rsidR="00EA60A4" w:rsidRPr="00317694" w:rsidP="00EA60A4" w14:paraId="48DAE404" w14:textId="77777777">
      <w:pPr>
        <w:jc w:val="center"/>
        <w:rPr>
          <w:sz w:val="22"/>
          <w:szCs w:val="22"/>
        </w:rPr>
      </w:pPr>
      <w:r w:rsidRPr="00317694">
        <w:rPr>
          <w:sz w:val="22"/>
          <w:szCs w:val="22"/>
        </w:rPr>
        <w:t xml:space="preserve"> </w:t>
      </w:r>
    </w:p>
    <w:p w:rsidR="00EA60A4" w:rsidRPr="00317694" w:rsidP="00EA60A4" w14:paraId="4857D728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EA60A4" w:rsidRPr="00317694" w:rsidP="00D35971" w14:paraId="3E1FDB4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="002D247E">
              <w:rPr>
                <w:sz w:val="22"/>
                <w:szCs w:val="22"/>
                <w:lang w:eastAsia="en-US"/>
              </w:rPr>
              <w:t xml:space="preserve">  </w:t>
            </w:r>
            <w:r w:rsidRPr="00317694">
              <w:rPr>
                <w:sz w:val="22"/>
                <w:szCs w:val="22"/>
                <w:lang w:eastAsia="en-US"/>
              </w:rPr>
              <w:t>40 dakika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545594D3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086DD361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301733E0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55C2D243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5D3E5A6E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1E1B094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6D0CC91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176DBA4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EA60A4" w:rsidRPr="00317694" w:rsidP="00EA60A4" w14:paraId="23CB94E4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35971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A4" w:rsidRPr="00317694" w:rsidP="00D35971" w14:paraId="4D3159A4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A4" w:rsidRPr="00317694" w:rsidP="00D35971" w14:paraId="1AE084AF" w14:textId="77777777">
            <w:pPr>
              <w:tabs>
                <w:tab w:val="left" w:pos="284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TG.4.1.8. Trafikte geçiş üstünlüğü olan taşıtları tanıtır.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60A4" w:rsidRPr="00317694" w:rsidP="00D35971" w14:paraId="7EC1B37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40AD441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60A4" w:rsidRPr="00317694" w:rsidP="00D35971" w14:paraId="3D9329F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69AD087B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D35971" w14:paraId="051461A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1CF59400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5317D961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67D1ECA1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2DF7B3FA" w14:textId="77777777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Geçiş Üstünlüğü 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A60A4" w:rsidRPr="00317694" w:rsidP="00D35971" w14:paraId="0431837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A60A4" w:rsidRPr="00317694" w:rsidP="00D35971" w14:paraId="3232F1C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Ünite tekrarı yapılır. Ders kitabı Yapalım Öğrenelim etkinlikleri cevaplandırılır. </w:t>
            </w:r>
          </w:p>
          <w:p w:rsidR="00EA60A4" w:rsidRPr="00317694" w:rsidP="00D35971" w14:paraId="7B3F548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D35971" w14:paraId="2A13132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EA60A4" w:rsidRPr="00317694" w:rsidP="00D35971" w14:paraId="5525762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0A4" w:rsidRPr="00317694" w:rsidP="00D35971" w14:paraId="53F6791F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EA60A4" w:rsidRPr="00317694" w:rsidP="00D35971" w14:paraId="0208BF17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Geçiş üstünlüğü olan taşıtlar nelerdir?</w:t>
            </w:r>
          </w:p>
          <w:p w:rsidR="00EA60A4" w:rsidRPr="00317694" w:rsidP="00D35971" w14:paraId="5A61D8AD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D35971" w14:paraId="75ECFD1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EA60A4" w:rsidRPr="00317694" w:rsidP="00D35971" w14:paraId="7DD31D0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48BA0ABA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Geçiş üstünlüğü olan araçların geçişini zorlaştırmak ya da engellemek nelere sebep olabilir? tartışınız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D35971" w14:paraId="0CDB8B67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510ACAA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geçiş üstünlüğü olan araçlara yol verilmelidir</w:t>
            </w:r>
          </w:p>
        </w:tc>
      </w:tr>
    </w:tbl>
    <w:p w:rsidR="00EA60A4" w:rsidRPr="00317694" w:rsidP="00EA60A4" w14:paraId="4E6ABEE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35971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EA60A4" w:rsidRPr="00317694" w:rsidP="00D35971" w14:paraId="4BC5004E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EA60A4" w:rsidRPr="00317694" w:rsidP="00D35971" w14:paraId="7F9D0E97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EA60A4" w:rsidRPr="00317694" w:rsidP="00D35971" w14:paraId="039DC90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EA60A4" w:rsidRPr="00317694" w:rsidP="00D35971" w14:paraId="745255D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545B3F4E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EA60A4" w:rsidRPr="00317694" w:rsidP="000823BB" w14:paraId="0A77F2F7" w14:textId="77777777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Hangi araçlar geçiş üstünlüğüne sahiptir?</w:t>
            </w:r>
          </w:p>
          <w:p w:rsidR="00EA60A4" w:rsidRPr="00317694" w:rsidP="00D35971" w14:paraId="307B8EB1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EA60A4" w:rsidRPr="00317694" w:rsidP="000823BB" w14:paraId="34A11213" w14:textId="77777777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 etkinliklere etkin katılıyor mu?</w:t>
            </w:r>
          </w:p>
          <w:p w:rsidR="00EA60A4" w:rsidRPr="00317694" w:rsidP="000823BB" w14:paraId="15A5E31B" w14:textId="77777777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Duygu ve düşüncelerini rahatça ifade edebiliyor mu?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EA60A4" w:rsidRPr="00317694" w:rsidP="00D35971" w14:paraId="42E9B06B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EA60A4" w:rsidRPr="00317694" w:rsidP="00D35971" w14:paraId="4930E89C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EA60A4" w:rsidRPr="00317694" w:rsidP="00EA60A4" w14:paraId="56EDD380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35971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D35971" w14:paraId="299231D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EA60A4" w:rsidRPr="00317694" w:rsidP="00D35971" w14:paraId="0314CE6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6DEE4F1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geçiş üstünlüğü olan ambulans, itfaiye ve polis araçları ile bunların geçiş üstünlüğünün nedenleri ele alınır.</w:t>
            </w:r>
          </w:p>
        </w:tc>
      </w:tr>
    </w:tbl>
    <w:p w:rsidR="00EA60A4" w:rsidRPr="00317694" w:rsidP="00EA60A4" w14:paraId="27BE0DBA" w14:textId="77777777">
      <w:pPr>
        <w:pStyle w:val="Title"/>
        <w:jc w:val="left"/>
        <w:rPr>
          <w:b w:val="0"/>
          <w:sz w:val="22"/>
          <w:szCs w:val="22"/>
        </w:rPr>
      </w:pPr>
    </w:p>
    <w:p w:rsidR="00EA60A4" w:rsidRPr="00317694" w:rsidP="00EA60A4" w14:paraId="4A648D5F" w14:textId="77777777">
      <w:pPr>
        <w:pStyle w:val="Title"/>
        <w:jc w:val="left"/>
        <w:rPr>
          <w:b w:val="0"/>
          <w:sz w:val="22"/>
          <w:szCs w:val="22"/>
        </w:rPr>
      </w:pPr>
    </w:p>
    <w:p w:rsidR="00EA60A4" w:rsidRPr="00317694" w:rsidP="00EA60A4" w14:paraId="505B5369" w14:textId="77777777">
      <w:pPr>
        <w:pStyle w:val="Title"/>
        <w:jc w:val="left"/>
        <w:rPr>
          <w:b w:val="0"/>
          <w:sz w:val="22"/>
          <w:szCs w:val="22"/>
        </w:rPr>
      </w:pPr>
    </w:p>
    <w:p w:rsidR="007F7FB5" w:rsidRPr="00317694" w:rsidP="00D5456D" w14:paraId="71878C24" w14:textId="77777777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68554064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2628C270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69588FD0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